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7C5" w:rsidRPr="006A0E5C" w:rsidRDefault="00A300FA" w:rsidP="00267B9B">
      <w:pPr>
        <w:spacing w:before="100" w:beforeAutospacing="1" w:afterLines="50" w:after="156" w:line="240" w:lineRule="atLeast"/>
        <w:jc w:val="center"/>
        <w:rPr>
          <w:rFonts w:ascii="华文中宋" w:eastAsia="华文中宋" w:hAnsi="华文中宋" w:cs="Times New Roman"/>
          <w:b/>
          <w:bCs/>
          <w:color w:val="000000"/>
          <w:sz w:val="30"/>
          <w:szCs w:val="30"/>
        </w:rPr>
      </w:pPr>
      <w:r>
        <w:rPr>
          <w:rFonts w:ascii="华文中宋" w:eastAsia="华文中宋" w:hAnsi="华文中宋" w:cs="Times New Roman"/>
          <w:b/>
          <w:bCs/>
          <w:color w:val="000000"/>
          <w:sz w:val="30"/>
          <w:szCs w:val="30"/>
        </w:rPr>
        <w:t>2020-2021</w:t>
      </w:r>
      <w:r>
        <w:rPr>
          <w:rFonts w:ascii="华文中宋" w:eastAsia="华文中宋" w:hAnsi="华文中宋" w:cs="Times New Roman" w:hint="eastAsia"/>
          <w:b/>
          <w:bCs/>
          <w:color w:val="000000"/>
          <w:sz w:val="30"/>
          <w:szCs w:val="30"/>
        </w:rPr>
        <w:t>学年第一</w:t>
      </w:r>
      <w:r w:rsidR="000D1E31">
        <w:rPr>
          <w:rFonts w:ascii="华文中宋" w:eastAsia="华文中宋" w:hAnsi="华文中宋" w:cs="Times New Roman" w:hint="eastAsia"/>
          <w:b/>
          <w:bCs/>
          <w:color w:val="000000"/>
          <w:sz w:val="30"/>
          <w:szCs w:val="30"/>
        </w:rPr>
        <w:t>学期</w:t>
      </w:r>
      <w:proofErr w:type="gramStart"/>
      <w:r w:rsidR="0060112C" w:rsidRPr="006A0E5C">
        <w:rPr>
          <w:rFonts w:ascii="华文中宋" w:eastAsia="华文中宋" w:hAnsi="华文中宋" w:cs="Times New Roman" w:hint="eastAsia"/>
          <w:b/>
          <w:bCs/>
          <w:color w:val="000000"/>
          <w:sz w:val="30"/>
          <w:szCs w:val="30"/>
        </w:rPr>
        <w:t>前八周结课课程</w:t>
      </w:r>
      <w:proofErr w:type="gramEnd"/>
      <w:r w:rsidR="0060112C" w:rsidRPr="006A0E5C">
        <w:rPr>
          <w:rFonts w:ascii="华文中宋" w:eastAsia="华文中宋" w:hAnsi="华文中宋" w:cs="Times New Roman" w:hint="eastAsia"/>
          <w:b/>
          <w:bCs/>
          <w:color w:val="000000"/>
          <w:sz w:val="30"/>
          <w:szCs w:val="30"/>
        </w:rPr>
        <w:t>评教</w:t>
      </w:r>
      <w:r w:rsidR="006A0E5C">
        <w:rPr>
          <w:rFonts w:ascii="华文中宋" w:eastAsia="华文中宋" w:hAnsi="华文中宋" w:cs="Times New Roman" w:hint="eastAsia"/>
          <w:b/>
          <w:bCs/>
          <w:color w:val="000000"/>
          <w:sz w:val="30"/>
          <w:szCs w:val="30"/>
        </w:rPr>
        <w:t>工作</w:t>
      </w:r>
      <w:r w:rsidR="000520D2">
        <w:rPr>
          <w:rFonts w:ascii="华文中宋" w:eastAsia="华文中宋" w:hAnsi="华文中宋" w:cs="Times New Roman" w:hint="eastAsia"/>
          <w:b/>
          <w:bCs/>
          <w:color w:val="000000"/>
          <w:sz w:val="30"/>
          <w:szCs w:val="30"/>
        </w:rPr>
        <w:t>通知</w:t>
      </w:r>
    </w:p>
    <w:p w:rsidR="00A36D5E" w:rsidRPr="00E774D2" w:rsidRDefault="00A36D5E" w:rsidP="00EF5B7E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E774D2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本次评教</w:t>
      </w:r>
      <w:r w:rsidR="00F20F68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将于</w:t>
      </w:r>
      <w:r w:rsidR="00267B9B">
        <w:rPr>
          <w:rFonts w:ascii="Times New Roman" w:eastAsia="仿宋_GB2312" w:hAnsi="Times New Roman" w:cs="Times New Roman"/>
          <w:color w:val="000000"/>
          <w:sz w:val="28"/>
          <w:szCs w:val="28"/>
        </w:rPr>
        <w:t>10</w:t>
      </w:r>
      <w:r w:rsidRPr="00E774D2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月</w:t>
      </w:r>
      <w:r w:rsidR="00267B9B">
        <w:rPr>
          <w:rFonts w:ascii="Times New Roman" w:eastAsia="仿宋_GB2312" w:hAnsi="Times New Roman" w:cs="Times New Roman"/>
          <w:color w:val="000000"/>
          <w:sz w:val="28"/>
          <w:szCs w:val="28"/>
        </w:rPr>
        <w:t>2</w:t>
      </w:r>
      <w:r w:rsidR="00A300FA">
        <w:rPr>
          <w:rFonts w:ascii="Times New Roman" w:eastAsia="仿宋_GB2312" w:hAnsi="Times New Roman" w:cs="Times New Roman"/>
          <w:color w:val="000000"/>
          <w:sz w:val="28"/>
          <w:szCs w:val="28"/>
        </w:rPr>
        <w:t>3</w:t>
      </w:r>
      <w:r w:rsidRPr="00E774D2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日</w:t>
      </w:r>
      <w:r w:rsidRPr="00E774D2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9:00</w:t>
      </w:r>
      <w:r w:rsidR="00F20F68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开始，</w:t>
      </w:r>
      <w:r w:rsidR="00267B9B">
        <w:rPr>
          <w:rFonts w:ascii="Times New Roman" w:eastAsia="仿宋_GB2312" w:hAnsi="Times New Roman" w:cs="Times New Roman"/>
          <w:color w:val="000000"/>
          <w:sz w:val="28"/>
          <w:szCs w:val="28"/>
        </w:rPr>
        <w:t>11</w:t>
      </w:r>
      <w:r w:rsidRPr="00E774D2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月</w:t>
      </w:r>
      <w:r w:rsidR="00A300FA">
        <w:rPr>
          <w:rFonts w:ascii="Times New Roman" w:eastAsia="仿宋_GB2312" w:hAnsi="Times New Roman" w:cs="Times New Roman"/>
          <w:color w:val="000000"/>
          <w:sz w:val="28"/>
          <w:szCs w:val="28"/>
        </w:rPr>
        <w:t>5</w:t>
      </w:r>
      <w:r w:rsidRPr="00E774D2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日</w:t>
      </w:r>
      <w:r w:rsidRPr="00E774D2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12</w:t>
      </w:r>
      <w:r w:rsidR="00A1372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:</w:t>
      </w:r>
      <w:r w:rsidRPr="00E774D2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00</w:t>
      </w:r>
      <w:r w:rsidR="00F20F68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结束</w:t>
      </w:r>
      <w:r w:rsidRPr="00E774D2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，请</w:t>
      </w:r>
      <w:r w:rsidR="00EF5B7E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同学们</w:t>
      </w:r>
      <w:r w:rsidRPr="00E774D2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及时、认真完成</w:t>
      </w:r>
      <w:r w:rsidR="00D26DB9" w:rsidRPr="00E774D2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评教。学生版</w:t>
      </w:r>
      <w:r w:rsidR="00AB0925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用户</w:t>
      </w:r>
      <w:r w:rsidR="00D26DB9" w:rsidRPr="00E774D2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手册见附件</w:t>
      </w:r>
      <w:r w:rsidR="00F92B47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，</w:t>
      </w:r>
      <w:r w:rsidR="003268CC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其中</w:t>
      </w:r>
      <w:r w:rsidR="00F92B47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身份验证步骤中“身份证号”处填写</w:t>
      </w:r>
      <w:r w:rsidR="00202186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学号</w:t>
      </w:r>
      <w:r w:rsidR="00202186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+</w:t>
      </w:r>
      <w:r w:rsidR="00F92B47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身份证后六位（</w:t>
      </w:r>
      <w:r w:rsidR="00F92B47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X</w:t>
      </w:r>
      <w:r w:rsidR="00F92B47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为大写）</w:t>
      </w:r>
      <w:r w:rsidR="003B6239" w:rsidRPr="00E774D2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。</w:t>
      </w:r>
      <w:r w:rsidR="00E8497B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已</w:t>
      </w:r>
      <w:r w:rsidR="005465A3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进行过身份验证的学生无需再次验证。</w:t>
      </w:r>
    </w:p>
    <w:p w:rsidR="00C30215" w:rsidRDefault="009A1E8C" w:rsidP="00EF5B7E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系统使用过程中遇到</w:t>
      </w:r>
      <w:r w:rsidR="00C30215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问题，请联系</w:t>
      </w:r>
      <w:r w:rsidR="00A300FA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宋</w:t>
      </w:r>
      <w:r w:rsidR="006E29B2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老师，</w:t>
      </w:r>
      <w:r w:rsidR="00C30215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51683724</w:t>
      </w:r>
      <w:r w:rsidR="00C30215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。</w:t>
      </w:r>
    </w:p>
    <w:p w:rsidR="00EF5B7E" w:rsidRDefault="00EF5B7E" w:rsidP="00EF5B7E">
      <w:pPr>
        <w:spacing w:line="560" w:lineRule="exact"/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EF5B7E" w:rsidRDefault="00EF5B7E" w:rsidP="00EF5B7E">
      <w:pPr>
        <w:spacing w:line="560" w:lineRule="exact"/>
        <w:jc w:val="center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土建学院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前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8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周结课课程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列表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988"/>
        <w:gridCol w:w="2513"/>
        <w:gridCol w:w="416"/>
        <w:gridCol w:w="992"/>
        <w:gridCol w:w="898"/>
        <w:gridCol w:w="3544"/>
      </w:tblGrid>
      <w:tr w:rsidR="00E4128D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D" w:rsidRPr="00E4128D" w:rsidRDefault="00E4128D" w:rsidP="00E412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课程号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D" w:rsidRPr="00E4128D" w:rsidRDefault="00E4128D" w:rsidP="00E412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D" w:rsidRPr="00E4128D" w:rsidRDefault="00E4128D" w:rsidP="00E412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D" w:rsidRPr="00E4128D" w:rsidRDefault="00E4128D" w:rsidP="00E412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教师姓名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8D" w:rsidRPr="00E4128D" w:rsidRDefault="00E4128D" w:rsidP="00E412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8D" w:rsidRPr="00E4128D" w:rsidRDefault="00E4128D" w:rsidP="00E412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选课学生</w:t>
            </w:r>
          </w:p>
        </w:tc>
      </w:tr>
      <w:tr w:rsidR="00A300FA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30L016X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地下空间的开发与利用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孙晓静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FA" w:rsidRPr="00E4128D" w:rsidRDefault="00A300FA" w:rsidP="00A300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全校任</w:t>
            </w:r>
            <w:proofErr w:type="gramEnd"/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选课</w:t>
            </w:r>
          </w:p>
        </w:tc>
      </w:tr>
      <w:tr w:rsidR="00A300FA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30L017X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土木工程防灾减灾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张鸿儒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FA" w:rsidRPr="00E4128D" w:rsidRDefault="00A300FA" w:rsidP="00A300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全校任</w:t>
            </w:r>
            <w:proofErr w:type="gramEnd"/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选课</w:t>
            </w:r>
          </w:p>
        </w:tc>
      </w:tr>
      <w:tr w:rsidR="00A300FA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30L089T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桥梁史话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卢文良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FA" w:rsidRPr="00E4128D" w:rsidRDefault="00A300FA" w:rsidP="00A300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全校任</w:t>
            </w:r>
            <w:proofErr w:type="gramEnd"/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选课</w:t>
            </w:r>
          </w:p>
        </w:tc>
      </w:tr>
      <w:tr w:rsidR="00A300FA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30L105Q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测量学(B)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胡吉平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FA" w:rsidRPr="00E4128D" w:rsidRDefault="00A300FA" w:rsidP="00A300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级建艺学院城市规划，建筑学</w:t>
            </w:r>
          </w:p>
        </w:tc>
      </w:tr>
      <w:tr w:rsidR="00A300FA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30L113Q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工程地质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刘莹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FA" w:rsidRPr="00E4128D" w:rsidRDefault="00A300FA" w:rsidP="00A300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级经管学院工程管理</w:t>
            </w:r>
          </w:p>
        </w:tc>
      </w:tr>
      <w:tr w:rsidR="00A300FA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30L137Q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流体力学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proofErr w:type="gramStart"/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郗</w:t>
            </w:r>
            <w:proofErr w:type="gramEnd"/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艳红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FA" w:rsidRPr="00E4128D" w:rsidRDefault="00A300FA" w:rsidP="00A300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级土建学院土木工程，铁道工程</w:t>
            </w:r>
          </w:p>
        </w:tc>
      </w:tr>
      <w:tr w:rsidR="00A300FA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30L137Q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流体力学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张群峰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FA" w:rsidRPr="00E4128D" w:rsidRDefault="00A300FA" w:rsidP="00A300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级土建学院土木工程，铁道工程</w:t>
            </w:r>
          </w:p>
        </w:tc>
      </w:tr>
      <w:tr w:rsidR="00A300FA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30L137Q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流体力学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proofErr w:type="gramStart"/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毛军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FA" w:rsidRPr="00E4128D" w:rsidRDefault="00A300FA" w:rsidP="00A300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级土建学院土木工程，铁道工程</w:t>
            </w:r>
          </w:p>
        </w:tc>
      </w:tr>
      <w:tr w:rsidR="00A300FA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30L137Q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流体力学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proofErr w:type="gramStart"/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聂</w:t>
            </w:r>
            <w:proofErr w:type="gramEnd"/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冰川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FA" w:rsidRPr="00E4128D" w:rsidRDefault="00A300FA" w:rsidP="00A300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级土建学院土木工程，铁道工程</w:t>
            </w:r>
          </w:p>
        </w:tc>
      </w:tr>
      <w:tr w:rsidR="00A300FA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30L137Q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流体力学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陈启刚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FA" w:rsidRPr="00E4128D" w:rsidRDefault="00A300FA" w:rsidP="00A300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级土建学院土木工程，铁道工程</w:t>
            </w:r>
          </w:p>
        </w:tc>
      </w:tr>
      <w:tr w:rsidR="006B548E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30L159Q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选线设计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陈建春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8E" w:rsidRPr="00E4128D" w:rsidRDefault="006B548E" w:rsidP="006B54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级运输学院运输学，物流学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，交通学</w:t>
            </w:r>
          </w:p>
        </w:tc>
      </w:tr>
      <w:tr w:rsidR="006B548E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30L159Q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选线设计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proofErr w:type="gramStart"/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时瑾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8E" w:rsidRPr="00E4128D" w:rsidRDefault="006B548E" w:rsidP="006B54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级运输学院运输学，物流学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，交通学</w:t>
            </w:r>
          </w:p>
        </w:tc>
      </w:tr>
      <w:tr w:rsidR="006B548E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30L159Q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选线设计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王英杰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8E" w:rsidRPr="00E4128D" w:rsidRDefault="006B548E" w:rsidP="006B54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级运输学院运输学，物流学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，交通学</w:t>
            </w:r>
          </w:p>
        </w:tc>
      </w:tr>
      <w:tr w:rsidR="006B548E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30L159Q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选线设计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王子甲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8E" w:rsidRPr="00E4128D" w:rsidRDefault="006B548E" w:rsidP="006B54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级运输学院运输学，物流学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，交通学</w:t>
            </w:r>
          </w:p>
        </w:tc>
      </w:tr>
      <w:tr w:rsidR="006B548E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30L159Q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选线设计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proofErr w:type="gramStart"/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万传风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8E" w:rsidRPr="00E4128D" w:rsidRDefault="006B548E" w:rsidP="006B54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级运输学院运输学，物流学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，交通学</w:t>
            </w:r>
          </w:p>
        </w:tc>
      </w:tr>
      <w:tr w:rsidR="00A300FA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30L247Q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环境影响评价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邢薇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FA" w:rsidRPr="00E4128D" w:rsidRDefault="00A300FA" w:rsidP="00A300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级土建学院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</w:t>
            </w:r>
          </w:p>
        </w:tc>
      </w:tr>
      <w:tr w:rsidR="00A300FA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30L330Q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砌体结构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张建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FA" w:rsidRPr="00E4128D" w:rsidRDefault="00A300FA" w:rsidP="00A300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级土建学院土木工程</w:t>
            </w:r>
          </w:p>
        </w:tc>
      </w:tr>
      <w:tr w:rsidR="00A300FA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30L330Q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砌体结构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proofErr w:type="gramStart"/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姜兰潮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FA" w:rsidRPr="00E4128D" w:rsidRDefault="00A300FA" w:rsidP="00A300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级土建学院土木工程</w:t>
            </w:r>
          </w:p>
        </w:tc>
      </w:tr>
      <w:tr w:rsidR="00A300FA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30L330Q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砌体结构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贾英杰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FA" w:rsidRPr="00E4128D" w:rsidRDefault="00A300FA" w:rsidP="00A300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级土建学院土木工程</w:t>
            </w:r>
          </w:p>
        </w:tc>
      </w:tr>
      <w:tr w:rsidR="00A300FA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30L333Q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供暖与通风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石磊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FA" w:rsidRPr="00E4128D" w:rsidRDefault="00A300FA" w:rsidP="00A300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级土建学院土木工程</w:t>
            </w:r>
          </w:p>
        </w:tc>
      </w:tr>
      <w:tr w:rsidR="00A300FA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30L369Q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道路与铁道工程施工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Default="00A300FA" w:rsidP="00A300FA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魏静</w:t>
            </w:r>
          </w:p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冯瑞玲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FA" w:rsidRPr="00E4128D" w:rsidRDefault="00A300FA" w:rsidP="00A300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级土建学院铁道工程</w:t>
            </w:r>
          </w:p>
        </w:tc>
      </w:tr>
      <w:tr w:rsidR="00A300FA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30L374Q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城市轨道交通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彭华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FA" w:rsidRPr="00E4128D" w:rsidRDefault="00A300FA" w:rsidP="00A300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18级</w:t>
            </w:r>
            <w:r w:rsidR="006B54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土建学院铁道工程</w:t>
            </w:r>
          </w:p>
        </w:tc>
      </w:tr>
      <w:tr w:rsidR="00A300FA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30L374Q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城市轨道交通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proofErr w:type="gramStart"/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侯博文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FA" w:rsidRPr="00E4128D" w:rsidRDefault="006B548E" w:rsidP="00A300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土建学院铁道工程</w:t>
            </w:r>
          </w:p>
        </w:tc>
      </w:tr>
      <w:tr w:rsidR="00A300FA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30L400T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地理信息系统概论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proofErr w:type="gramStart"/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谭衢霖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FA" w:rsidRPr="00E4128D" w:rsidRDefault="00A300FA" w:rsidP="00A300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全校任</w:t>
            </w:r>
            <w:proofErr w:type="gramEnd"/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选课</w:t>
            </w:r>
          </w:p>
        </w:tc>
      </w:tr>
      <w:tr w:rsidR="00A300FA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lastRenderedPageBreak/>
              <w:t>30L402T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灾害学导论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张建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FA" w:rsidRPr="00E4128D" w:rsidRDefault="00A300FA" w:rsidP="00A300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全校任</w:t>
            </w:r>
            <w:proofErr w:type="gramEnd"/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选课</w:t>
            </w:r>
          </w:p>
        </w:tc>
      </w:tr>
      <w:tr w:rsidR="006B548E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30L558Q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建筑设备(B)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石磊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8E" w:rsidRPr="00E4128D" w:rsidRDefault="006B548E" w:rsidP="006B54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级经管学院工程管理</w:t>
            </w:r>
          </w:p>
        </w:tc>
      </w:tr>
      <w:tr w:rsidR="006B548E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30L567Q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工程测量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王斌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8E" w:rsidRPr="00E4128D" w:rsidRDefault="006B548E" w:rsidP="006B54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级运输学院运输学，物流学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，交通学</w:t>
            </w:r>
          </w:p>
        </w:tc>
      </w:tr>
      <w:tr w:rsidR="006B548E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30L567Q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工程测量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胡吉平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8E" w:rsidRPr="00E4128D" w:rsidRDefault="006B548E" w:rsidP="006B54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级运输学院运输学，物流学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，交通学</w:t>
            </w:r>
          </w:p>
        </w:tc>
      </w:tr>
      <w:tr w:rsidR="006B548E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30L567Q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工程测量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proofErr w:type="gramStart"/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谭衢霖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8E" w:rsidRPr="00E4128D" w:rsidRDefault="006B548E" w:rsidP="006B54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级运输学院运输学，物流学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，交通学</w:t>
            </w:r>
          </w:p>
        </w:tc>
      </w:tr>
      <w:tr w:rsidR="006B548E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30L567Q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工程测量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巩慧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8E" w:rsidRPr="00E4128D" w:rsidRDefault="006B548E" w:rsidP="006B54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级运输学院运输学，物流学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，交通学</w:t>
            </w:r>
          </w:p>
        </w:tc>
      </w:tr>
      <w:tr w:rsidR="006B548E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30L572Q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结构力学Ⅱ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刘保东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8E" w:rsidRPr="00E4128D" w:rsidRDefault="006B548E" w:rsidP="006B54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级土建学院土木工程，铁道工程</w:t>
            </w:r>
          </w:p>
        </w:tc>
      </w:tr>
      <w:tr w:rsidR="006B548E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30L572Q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结构力学Ⅱ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proofErr w:type="gramStart"/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赵冠远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8E" w:rsidRPr="00E4128D" w:rsidRDefault="006B548E" w:rsidP="00D620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级土建学院土木工程，铁道工程</w:t>
            </w:r>
          </w:p>
        </w:tc>
      </w:tr>
      <w:tr w:rsidR="006B548E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30L572Q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结构力学Ⅱ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文永</w:t>
            </w:r>
            <w:proofErr w:type="gramStart"/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奎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8E" w:rsidRPr="00E4128D" w:rsidRDefault="006B548E" w:rsidP="00D620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级土建学院土木工程，铁道工程</w:t>
            </w:r>
          </w:p>
        </w:tc>
      </w:tr>
      <w:tr w:rsidR="006B548E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30L572Q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结构力学Ⅱ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倪永军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8E" w:rsidRPr="00E4128D" w:rsidRDefault="006B548E" w:rsidP="006B54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级土建学院土木工程，铁道工程</w:t>
            </w:r>
          </w:p>
        </w:tc>
      </w:tr>
      <w:tr w:rsidR="006B548E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30L572Q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结构力学Ⅱ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杨丽辉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8E" w:rsidRPr="00E4128D" w:rsidRDefault="006B548E" w:rsidP="006B54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级土建学院土木工程，铁道工程</w:t>
            </w:r>
          </w:p>
        </w:tc>
      </w:tr>
      <w:tr w:rsidR="006B548E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30L572Q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结构力学Ⅱ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proofErr w:type="gramStart"/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贾影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8E" w:rsidRPr="00E4128D" w:rsidRDefault="006B548E" w:rsidP="006B54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级土建学院土木工程，铁道工程</w:t>
            </w:r>
          </w:p>
        </w:tc>
      </w:tr>
      <w:tr w:rsidR="006B548E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30L572Q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结构力学Ⅱ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郭薇薇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8E" w:rsidRPr="00E4128D" w:rsidRDefault="006B548E" w:rsidP="006B54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级土建学院土木工程，铁道工程</w:t>
            </w:r>
          </w:p>
        </w:tc>
      </w:tr>
      <w:tr w:rsidR="006B548E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30L572Q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结构力学Ⅱ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曹艳梅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8E" w:rsidRPr="00E4128D" w:rsidRDefault="006B548E" w:rsidP="006B54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级土建学院土木工程，铁道工程</w:t>
            </w:r>
          </w:p>
        </w:tc>
      </w:tr>
      <w:tr w:rsidR="00A300FA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30L577Q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轨道交通桥梁工程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江辉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FA" w:rsidRPr="00A300FA" w:rsidRDefault="00A300FA" w:rsidP="00A300FA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FA" w:rsidRPr="00E4128D" w:rsidRDefault="00A300FA" w:rsidP="00A300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6B548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级土建学院</w:t>
            </w:r>
            <w:r w:rsidR="006B54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铁道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</w:t>
            </w:r>
          </w:p>
        </w:tc>
      </w:tr>
      <w:tr w:rsidR="006B548E" w:rsidRPr="00E4128D" w:rsidTr="006B548E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30L577Q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轨道交通桥梁工程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战家旺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8E" w:rsidRPr="00A300FA" w:rsidRDefault="006B548E" w:rsidP="006B548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8E" w:rsidRPr="00E4128D" w:rsidRDefault="006B548E" w:rsidP="006B54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级土建学院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铁道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</w:t>
            </w:r>
          </w:p>
        </w:tc>
      </w:tr>
      <w:tr w:rsidR="00E077EC" w:rsidRPr="00E4128D" w:rsidTr="006B548E">
        <w:trPr>
          <w:trHeight w:val="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30L598Q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车站工程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秦晓</w:t>
            </w:r>
            <w:proofErr w:type="gramStart"/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春魏庆朝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EC" w:rsidRPr="00E4128D" w:rsidRDefault="00E077EC" w:rsidP="00E07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级土建学院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铁道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</w:t>
            </w:r>
          </w:p>
        </w:tc>
      </w:tr>
      <w:tr w:rsidR="00E077EC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30L598Q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车站工程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刘明辉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EC" w:rsidRPr="00E4128D" w:rsidRDefault="00E077EC" w:rsidP="00E07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级土建学院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铁道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</w:t>
            </w:r>
          </w:p>
        </w:tc>
      </w:tr>
      <w:tr w:rsidR="00E077EC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30L679Q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路面工程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proofErr w:type="gramStart"/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张艳荣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EC" w:rsidRPr="00E4128D" w:rsidRDefault="00E077EC" w:rsidP="00E07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级土建学院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铁道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</w:t>
            </w:r>
          </w:p>
        </w:tc>
      </w:tr>
      <w:tr w:rsidR="00E077EC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30L695Q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城市轨道交通车站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刘明辉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EC" w:rsidRPr="00E4128D" w:rsidRDefault="00E077EC" w:rsidP="00E07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级土建学院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铁道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</w:t>
            </w:r>
          </w:p>
        </w:tc>
      </w:tr>
      <w:tr w:rsidR="00E077EC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30L718Q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地基处理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proofErr w:type="gramStart"/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陈文化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EC" w:rsidRPr="00E4128D" w:rsidRDefault="00E077EC" w:rsidP="00E07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级土建学院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</w:t>
            </w:r>
          </w:p>
        </w:tc>
      </w:tr>
      <w:tr w:rsidR="00E077EC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30L777Q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环境工程创新与创业教育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Default="00E077EC" w:rsidP="00E077EC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陈蕊</w:t>
            </w:r>
          </w:p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于海琴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EC" w:rsidRPr="00E4128D" w:rsidRDefault="00E077EC" w:rsidP="00E07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级土建学院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</w:t>
            </w:r>
          </w:p>
        </w:tc>
      </w:tr>
      <w:tr w:rsidR="00E077EC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30L784Q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材料力学(Ⅱ)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陈阿丽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EC" w:rsidRPr="00E4128D" w:rsidRDefault="00E077EC" w:rsidP="00E077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级理学院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知行班</w:t>
            </w:r>
            <w:proofErr w:type="gramEnd"/>
          </w:p>
        </w:tc>
      </w:tr>
      <w:tr w:rsidR="00E077EC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30L901Q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混凝土桥设计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杜进生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EC" w:rsidRPr="00E4128D" w:rsidRDefault="00E077EC" w:rsidP="00E07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级土建学院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</w:t>
            </w:r>
          </w:p>
        </w:tc>
      </w:tr>
      <w:tr w:rsidR="00E077EC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30L903Q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桥梁施工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卢文良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</w:t>
            </w:r>
            <w:bookmarkStart w:id="0" w:name="_GoBack"/>
            <w:bookmarkEnd w:id="0"/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EC" w:rsidRPr="00E4128D" w:rsidRDefault="00E077EC" w:rsidP="00E07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级土建学院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</w:t>
            </w:r>
          </w:p>
        </w:tc>
      </w:tr>
      <w:tr w:rsidR="00E077EC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30L905Q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边坡工程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乔春生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EC" w:rsidRPr="00E4128D" w:rsidRDefault="00E077EC" w:rsidP="00E07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级土建学院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</w:t>
            </w:r>
          </w:p>
        </w:tc>
      </w:tr>
      <w:tr w:rsidR="00E077EC" w:rsidRPr="00E4128D" w:rsidTr="006B548E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30L905Q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边坡工程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proofErr w:type="gramStart"/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张鹏伟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EC" w:rsidRPr="00A300FA" w:rsidRDefault="00E077EC" w:rsidP="00E077EC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A300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理论课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EC" w:rsidRPr="00E4128D" w:rsidRDefault="00E077EC" w:rsidP="00E07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级土建学院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</w:t>
            </w:r>
            <w:r w:rsidRPr="00E412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</w:t>
            </w:r>
          </w:p>
        </w:tc>
      </w:tr>
    </w:tbl>
    <w:p w:rsidR="00EF5B7E" w:rsidRDefault="00EF5B7E" w:rsidP="00EF5B7E">
      <w:pPr>
        <w:spacing w:line="560" w:lineRule="exact"/>
        <w:jc w:val="center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sectPr w:rsidR="00EF5B7E" w:rsidSect="00267B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189" w:rsidRDefault="00CA7189" w:rsidP="00E4283E">
      <w:r>
        <w:separator/>
      </w:r>
    </w:p>
  </w:endnote>
  <w:endnote w:type="continuationSeparator" w:id="0">
    <w:p w:rsidR="00CA7189" w:rsidRDefault="00CA7189" w:rsidP="00E4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189" w:rsidRDefault="00CA7189" w:rsidP="00E4283E">
      <w:r>
        <w:separator/>
      </w:r>
    </w:p>
  </w:footnote>
  <w:footnote w:type="continuationSeparator" w:id="0">
    <w:p w:rsidR="00CA7189" w:rsidRDefault="00CA7189" w:rsidP="00E42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C16E5"/>
    <w:multiLevelType w:val="hybridMultilevel"/>
    <w:tmpl w:val="F438C898"/>
    <w:lvl w:ilvl="0" w:tplc="F096383E">
      <w:start w:val="1"/>
      <w:numFmt w:val="decimal"/>
      <w:suff w:val="nothing"/>
      <w:lvlText w:val="%1、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847"/>
    <w:rsid w:val="000133BB"/>
    <w:rsid w:val="0003307D"/>
    <w:rsid w:val="000367C5"/>
    <w:rsid w:val="000520D2"/>
    <w:rsid w:val="000B25CB"/>
    <w:rsid w:val="000B5513"/>
    <w:rsid w:val="000C286F"/>
    <w:rsid w:val="000D1E31"/>
    <w:rsid w:val="0011642C"/>
    <w:rsid w:val="001B00B2"/>
    <w:rsid w:val="001E491B"/>
    <w:rsid w:val="00202186"/>
    <w:rsid w:val="0021392C"/>
    <w:rsid w:val="0026775A"/>
    <w:rsid w:val="00267B9B"/>
    <w:rsid w:val="002707DD"/>
    <w:rsid w:val="00276570"/>
    <w:rsid w:val="002C366C"/>
    <w:rsid w:val="002E6DE7"/>
    <w:rsid w:val="0030733A"/>
    <w:rsid w:val="00317662"/>
    <w:rsid w:val="003268CC"/>
    <w:rsid w:val="00364615"/>
    <w:rsid w:val="00366B64"/>
    <w:rsid w:val="003B6239"/>
    <w:rsid w:val="003E55BD"/>
    <w:rsid w:val="00497B7B"/>
    <w:rsid w:val="005465A3"/>
    <w:rsid w:val="00583847"/>
    <w:rsid w:val="005B4C02"/>
    <w:rsid w:val="0060112C"/>
    <w:rsid w:val="00634BEC"/>
    <w:rsid w:val="006A0E5C"/>
    <w:rsid w:val="006B548E"/>
    <w:rsid w:val="006E29B2"/>
    <w:rsid w:val="006F436E"/>
    <w:rsid w:val="00702003"/>
    <w:rsid w:val="00715F1B"/>
    <w:rsid w:val="007A71AF"/>
    <w:rsid w:val="007A7F27"/>
    <w:rsid w:val="007B6AC9"/>
    <w:rsid w:val="007D0583"/>
    <w:rsid w:val="00811D60"/>
    <w:rsid w:val="008162DD"/>
    <w:rsid w:val="00841570"/>
    <w:rsid w:val="00855A1C"/>
    <w:rsid w:val="008D0B36"/>
    <w:rsid w:val="008E2A72"/>
    <w:rsid w:val="00945265"/>
    <w:rsid w:val="00945C23"/>
    <w:rsid w:val="00945D5F"/>
    <w:rsid w:val="00963B38"/>
    <w:rsid w:val="009A1E8C"/>
    <w:rsid w:val="009A329E"/>
    <w:rsid w:val="009D103E"/>
    <w:rsid w:val="009D3E26"/>
    <w:rsid w:val="009D5201"/>
    <w:rsid w:val="009F246F"/>
    <w:rsid w:val="00A1372F"/>
    <w:rsid w:val="00A300FA"/>
    <w:rsid w:val="00A36D5E"/>
    <w:rsid w:val="00A850D8"/>
    <w:rsid w:val="00AB0925"/>
    <w:rsid w:val="00AF4314"/>
    <w:rsid w:val="00B66C41"/>
    <w:rsid w:val="00B76906"/>
    <w:rsid w:val="00B86A58"/>
    <w:rsid w:val="00BD18F8"/>
    <w:rsid w:val="00C03040"/>
    <w:rsid w:val="00C20844"/>
    <w:rsid w:val="00C30215"/>
    <w:rsid w:val="00C30702"/>
    <w:rsid w:val="00C527D4"/>
    <w:rsid w:val="00C55D08"/>
    <w:rsid w:val="00C627D6"/>
    <w:rsid w:val="00C9184B"/>
    <w:rsid w:val="00C91D0D"/>
    <w:rsid w:val="00CA4AE0"/>
    <w:rsid w:val="00CA7189"/>
    <w:rsid w:val="00D05CB8"/>
    <w:rsid w:val="00D250A7"/>
    <w:rsid w:val="00D26DB9"/>
    <w:rsid w:val="00D30C08"/>
    <w:rsid w:val="00D333B7"/>
    <w:rsid w:val="00DD5479"/>
    <w:rsid w:val="00E077EC"/>
    <w:rsid w:val="00E4128D"/>
    <w:rsid w:val="00E4283E"/>
    <w:rsid w:val="00E46039"/>
    <w:rsid w:val="00E6007D"/>
    <w:rsid w:val="00E774D2"/>
    <w:rsid w:val="00E8497B"/>
    <w:rsid w:val="00EF5B7E"/>
    <w:rsid w:val="00F20F68"/>
    <w:rsid w:val="00F73D7E"/>
    <w:rsid w:val="00F92B47"/>
    <w:rsid w:val="00FC5498"/>
    <w:rsid w:val="00FC54B9"/>
    <w:rsid w:val="00FD475F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E6C24"/>
  <w15:chartTrackingRefBased/>
  <w15:docId w15:val="{EBEAD294-D5F4-4374-A594-8AF8409C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D5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36D5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42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4283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42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428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Pan Qianqian</cp:lastModifiedBy>
  <cp:revision>7</cp:revision>
  <dcterms:created xsi:type="dcterms:W3CDTF">2019-10-22T02:52:00Z</dcterms:created>
  <dcterms:modified xsi:type="dcterms:W3CDTF">2020-10-15T02:20:00Z</dcterms:modified>
</cp:coreProperties>
</file>